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A" w:rsidRPr="002E3687" w:rsidRDefault="009E250A" w:rsidP="002E368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12529"/>
          <w:shd w:val="clear" w:color="auto" w:fill="F8FAFC"/>
        </w:rPr>
      </w:pPr>
      <w:r w:rsidRPr="002E3687">
        <w:rPr>
          <w:rFonts w:ascii="Arial" w:hAnsi="Arial" w:cs="Arial"/>
          <w:b/>
          <w:color w:val="212529"/>
          <w:shd w:val="clear" w:color="auto" w:fill="F8FAFC"/>
        </w:rPr>
        <w:t xml:space="preserve">Relatório </w:t>
      </w:r>
      <w:r w:rsidR="00443A9B">
        <w:rPr>
          <w:rFonts w:ascii="Arial" w:hAnsi="Arial" w:cs="Arial"/>
          <w:b/>
          <w:color w:val="212529"/>
          <w:shd w:val="clear" w:color="auto" w:fill="F8FAFC"/>
        </w:rPr>
        <w:t>E</w:t>
      </w:r>
      <w:bookmarkStart w:id="0" w:name="_GoBack"/>
      <w:bookmarkEnd w:id="0"/>
      <w:r w:rsidRPr="002E3687">
        <w:rPr>
          <w:rFonts w:ascii="Arial" w:hAnsi="Arial" w:cs="Arial"/>
          <w:b/>
          <w:color w:val="212529"/>
          <w:shd w:val="clear" w:color="auto" w:fill="F8FAFC"/>
        </w:rPr>
        <w:t>statístico do SIC</w:t>
      </w:r>
    </w:p>
    <w:p w:rsidR="009E250A" w:rsidRPr="002E3687" w:rsidRDefault="009E250A" w:rsidP="002E368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shd w:val="clear" w:color="auto" w:fill="F8FAFC"/>
        </w:rPr>
      </w:pPr>
    </w:p>
    <w:p w:rsidR="00C77836" w:rsidRPr="00C77836" w:rsidRDefault="00C77836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hd w:val="clear" w:color="auto" w:fill="F8FAFC"/>
        </w:rPr>
      </w:pPr>
      <w:r w:rsidRPr="00C77836">
        <w:rPr>
          <w:rFonts w:ascii="Arial" w:hAnsi="Arial" w:cs="Arial"/>
          <w:b/>
          <w:color w:val="000000" w:themeColor="text1"/>
          <w:shd w:val="clear" w:color="auto" w:fill="F8FAFC"/>
        </w:rPr>
        <w:t>Ano 2020</w:t>
      </w:r>
      <w:r>
        <w:rPr>
          <w:rFonts w:ascii="Arial" w:hAnsi="Arial" w:cs="Arial"/>
          <w:b/>
          <w:color w:val="000000" w:themeColor="text1"/>
          <w:shd w:val="clear" w:color="auto" w:fill="F8FAFC"/>
        </w:rPr>
        <w:t xml:space="preserve"> - </w:t>
      </w:r>
      <w:r w:rsidR="00CD3B53">
        <w:rPr>
          <w:rFonts w:ascii="Arial" w:hAnsi="Arial" w:cs="Arial"/>
          <w:color w:val="000000" w:themeColor="text1"/>
          <w:shd w:val="clear" w:color="auto" w:fill="F8FAFC"/>
        </w:rPr>
        <w:t>A</w:t>
      </w:r>
      <w:r w:rsidR="002E3687" w:rsidRPr="00C77836">
        <w:rPr>
          <w:rFonts w:ascii="Arial" w:hAnsi="Arial" w:cs="Arial"/>
        </w:rPr>
        <w:t xml:space="preserve"> Ouvidoria recebeu </w:t>
      </w:r>
      <w:r>
        <w:rPr>
          <w:rFonts w:ascii="Arial" w:hAnsi="Arial" w:cs="Arial"/>
        </w:rPr>
        <w:t>93</w:t>
      </w:r>
      <w:r w:rsidR="002E3687" w:rsidRPr="00C77836">
        <w:rPr>
          <w:rFonts w:ascii="Arial" w:hAnsi="Arial" w:cs="Arial"/>
        </w:rPr>
        <w:t xml:space="preserve"> “Pedidos de Informações (Lei nº 12.527/2011)”, que originaram 81 (oitenta e um) protocolos de pedidos de acesso, pois, quando constatada a identidade de parte e objeto do pedido, o processo é juntado a outro já existente no sistema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Proad</w:t>
      </w:r>
      <w:proofErr w:type="spellEnd"/>
      <w:r>
        <w:rPr>
          <w:rFonts w:ascii="Arial" w:hAnsi="Arial" w:cs="Arial"/>
        </w:rPr>
        <w:t>-OUV.</w:t>
      </w:r>
      <w:r w:rsidR="002E3687" w:rsidRPr="00C77836">
        <w:rPr>
          <w:rFonts w:ascii="Arial" w:hAnsi="Arial" w:cs="Arial"/>
        </w:rPr>
        <w:t xml:space="preserve"> </w:t>
      </w:r>
    </w:p>
    <w:p w:rsidR="00C77836" w:rsidRDefault="00C77836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77836" w:rsidRPr="00C77836" w:rsidRDefault="002E3687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77836">
        <w:rPr>
          <w:rFonts w:ascii="Arial" w:hAnsi="Arial" w:cs="Arial"/>
        </w:rPr>
        <w:t xml:space="preserve">Foram </w:t>
      </w:r>
      <w:r w:rsidRPr="00C77836">
        <w:rPr>
          <w:rFonts w:ascii="Arial" w:hAnsi="Arial" w:cs="Arial"/>
          <w:b/>
        </w:rPr>
        <w:t>indeferidos</w:t>
      </w:r>
      <w:r w:rsidRPr="00C77836">
        <w:rPr>
          <w:rFonts w:ascii="Arial" w:hAnsi="Arial" w:cs="Arial"/>
        </w:rPr>
        <w:t xml:space="preserve"> </w:t>
      </w:r>
      <w:r w:rsidR="00C77836">
        <w:rPr>
          <w:rFonts w:ascii="Arial" w:hAnsi="Arial" w:cs="Arial"/>
        </w:rPr>
        <w:t>03</w:t>
      </w:r>
      <w:r w:rsidRPr="00C77836">
        <w:rPr>
          <w:rFonts w:ascii="Arial" w:hAnsi="Arial" w:cs="Arial"/>
        </w:rPr>
        <w:t xml:space="preserve"> pedidos de acesso à informação, em relação aos quais não houve interposição de recurso. Os demais pedidos foram </w:t>
      </w:r>
      <w:r w:rsidRPr="00C77836">
        <w:rPr>
          <w:rFonts w:ascii="Arial" w:hAnsi="Arial" w:cs="Arial"/>
          <w:b/>
        </w:rPr>
        <w:t>deferidos</w:t>
      </w:r>
      <w:r w:rsidRPr="00C77836">
        <w:rPr>
          <w:rFonts w:ascii="Arial" w:hAnsi="Arial" w:cs="Arial"/>
        </w:rPr>
        <w:t xml:space="preserve">. </w:t>
      </w:r>
    </w:p>
    <w:p w:rsidR="00C77836" w:rsidRPr="00C77836" w:rsidRDefault="00C77836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77836" w:rsidRPr="00C77836" w:rsidRDefault="009E250A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C77836">
        <w:rPr>
          <w:rFonts w:ascii="Arial" w:hAnsi="Arial" w:cs="Arial"/>
          <w:color w:val="000000" w:themeColor="text1"/>
          <w:spacing w:val="-5"/>
        </w:rPr>
        <w:t>O número de pedidos de informação, bem como informações genéricas sobre os solicitantes constam em "</w:t>
      </w:r>
      <w:r w:rsidR="002E3687" w:rsidRPr="00C77836">
        <w:rPr>
          <w:rFonts w:ascii="Arial" w:hAnsi="Arial" w:cs="Arial"/>
          <w:color w:val="000000" w:themeColor="text1"/>
        </w:rPr>
        <w:t>Relatórios Estatísticos da Ouvidoria</w:t>
      </w:r>
      <w:r w:rsidR="002E3687" w:rsidRPr="00C77836">
        <w:rPr>
          <w:rFonts w:ascii="Arial" w:hAnsi="Arial" w:cs="Arial"/>
          <w:bCs/>
          <w:color w:val="000000" w:themeColor="text1"/>
        </w:rPr>
        <w:t>”</w:t>
      </w:r>
      <w:r w:rsidR="00C77836" w:rsidRPr="00C77836">
        <w:rPr>
          <w:rFonts w:ascii="Arial" w:hAnsi="Arial" w:cs="Arial"/>
          <w:bCs/>
          <w:color w:val="000000" w:themeColor="text1"/>
        </w:rPr>
        <w:t xml:space="preserve"> na página da Ouvidoria.</w:t>
      </w:r>
    </w:p>
    <w:p w:rsidR="00C77836" w:rsidRPr="00C77836" w:rsidRDefault="00C77836" w:rsidP="00C7783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</w:rPr>
      </w:pPr>
    </w:p>
    <w:p w:rsidR="009E250A" w:rsidRDefault="00C77836">
      <w:r>
        <w:t>_____________________________________________________________________________</w:t>
      </w:r>
    </w:p>
    <w:sectPr w:rsidR="009E2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9D"/>
    <w:rsid w:val="000A2A56"/>
    <w:rsid w:val="002E3687"/>
    <w:rsid w:val="00443A9B"/>
    <w:rsid w:val="009E250A"/>
    <w:rsid w:val="00C77836"/>
    <w:rsid w:val="00CD3B53"/>
    <w:rsid w:val="00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250A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E36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250A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E36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Kramer</dc:creator>
  <cp:keywords/>
  <dc:description/>
  <cp:lastModifiedBy>Thais Kramer</cp:lastModifiedBy>
  <cp:revision>4</cp:revision>
  <dcterms:created xsi:type="dcterms:W3CDTF">2021-05-03T21:44:00Z</dcterms:created>
  <dcterms:modified xsi:type="dcterms:W3CDTF">2021-05-03T22:15:00Z</dcterms:modified>
</cp:coreProperties>
</file>